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30" w:rsidRPr="00BC1213" w:rsidRDefault="00C76C30" w:rsidP="00C76C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>HYPERLINK "http://www.dagminobr.ru/documenty/prikazi_minobrnauki_rd/prikaz_9950520_ot_30_aprelya_2020g"</w:instrText>
      </w:r>
      <w:r>
        <w:fldChar w:fldCharType="separate"/>
      </w:r>
      <w:r w:rsidRPr="00BC1213">
        <w:rPr>
          <w:rStyle w:val="a3"/>
          <w:rFonts w:ascii="Times New Roman" w:hAnsi="Times New Roman" w:cs="Times New Roman"/>
          <w:color w:val="00408F"/>
          <w:sz w:val="24"/>
          <w:szCs w:val="24"/>
          <w:u w:val="none"/>
          <w:shd w:val="clear" w:color="auto" w:fill="FFFFFF"/>
        </w:rPr>
        <w:t>Приказ № 995-05/20 от 30 апреля 2020г.</w:t>
      </w:r>
      <w:r>
        <w:fldChar w:fldCharType="end"/>
      </w:r>
    </w:p>
    <w:p w:rsidR="00C76C30" w:rsidRPr="00BC1213" w:rsidRDefault="00C76C30" w:rsidP="00C76C30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 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27.02.2020 г. №15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 </w:t>
      </w: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C76C30" w:rsidRPr="00BC1213" w:rsidRDefault="00C76C30" w:rsidP="00C76C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1. Установить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1.2. высшую квалификационную категорию</w:t>
      </w: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следующим педагогическим работникам:</w:t>
      </w:r>
    </w:p>
    <w:p w:rsidR="00C76C30" w:rsidRPr="00BC1213" w:rsidRDefault="00C76C30" w:rsidP="00C76C3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Дербентский район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Алышанов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Даниял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Бабаевич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  МКОУ "СОШ №1 с. Белиджи " учитель физик</w:t>
      </w: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C30" w:rsidRPr="00BC1213" w:rsidRDefault="00C76C30" w:rsidP="00C76C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 №583-05/20 от 03.03.2020г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 Об утверждении результатов аттестации педагогических работников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 xml:space="preserve"> и науки Республики Дагестан от 26.12.2019 г. №14 </w:t>
      </w:r>
    </w:p>
    <w:p w:rsidR="006E0E43" w:rsidRPr="00BC1213" w:rsidRDefault="006E0E43" w:rsidP="006E0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ПРИКАЗЫВАЮ:  </w:t>
      </w:r>
    </w:p>
    <w:p w:rsidR="006E0E43" w:rsidRPr="00BC1213" w:rsidRDefault="006E0E43" w:rsidP="006E0E4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Установить  1.2. высшую квалификационную категорию педагогическим работникам, успешно прошедшим аттестацию в ноябре 2019 года (приложение 2)</w:t>
      </w:r>
    </w:p>
    <w:p w:rsidR="006E0E43" w:rsidRPr="00BC1213" w:rsidRDefault="006E0E43" w:rsidP="006E0E43">
      <w:pPr>
        <w:pStyle w:val="a6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b/>
          <w:sz w:val="24"/>
          <w:szCs w:val="24"/>
        </w:rPr>
        <w:t xml:space="preserve">Байрамова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Дюняханым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Зульф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угаровна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 Д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ербентски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р., М К О У "СОШ № 1 с. Белиджи" учитель английского языка</w:t>
      </w:r>
      <w:proofErr w:type="gramStart"/>
      <w:r w:rsidRPr="00BC12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>высшая</w:t>
      </w:r>
    </w:p>
    <w:p w:rsidR="00805A36" w:rsidRDefault="00805A36"/>
    <w:sectPr w:rsidR="00805A36" w:rsidSect="0080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5995"/>
    <w:multiLevelType w:val="hybridMultilevel"/>
    <w:tmpl w:val="C70A7EAA"/>
    <w:lvl w:ilvl="0" w:tplc="ACCA47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C30"/>
    <w:rsid w:val="006E0E43"/>
    <w:rsid w:val="00805A36"/>
    <w:rsid w:val="00C76C30"/>
    <w:rsid w:val="00F3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C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76C30"/>
    <w:rPr>
      <w:b/>
      <w:bCs/>
    </w:rPr>
  </w:style>
  <w:style w:type="paragraph" w:styleId="a6">
    <w:name w:val="List Paragraph"/>
    <w:basedOn w:val="a"/>
    <w:uiPriority w:val="34"/>
    <w:qFormat/>
    <w:rsid w:val="006E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Krokoz™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БЕЛ1</dc:creator>
  <cp:lastModifiedBy>БЕЛ1</cp:lastModifiedBy>
  <cp:revision>2</cp:revision>
  <dcterms:created xsi:type="dcterms:W3CDTF">2023-10-21T07:03:00Z</dcterms:created>
  <dcterms:modified xsi:type="dcterms:W3CDTF">2023-10-21T07:03:00Z</dcterms:modified>
</cp:coreProperties>
</file>